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2A54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62E16895" w:rsidR="00B40942" w:rsidRPr="004E6E67" w:rsidRDefault="00C17109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Fikih</w:t>
            </w:r>
            <w:proofErr w:type="spellEnd"/>
            <w:r>
              <w:rPr>
                <w:rFonts w:cstheme="majorBidi"/>
                <w:sz w:val="20"/>
                <w:szCs w:val="20"/>
                <w:lang w:val="en-US"/>
              </w:rPr>
              <w:t xml:space="preserve"> MI</w:t>
            </w:r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C17109" w:rsidRPr="00115ACC" w14:paraId="400A7D3E" w14:textId="77777777" w:rsidTr="001C1E25">
        <w:tc>
          <w:tcPr>
            <w:tcW w:w="3072" w:type="dxa"/>
          </w:tcPr>
          <w:p w14:paraId="44AD380B" w14:textId="77777777" w:rsidR="00C17109" w:rsidRPr="00115ACC" w:rsidRDefault="00C17109" w:rsidP="00C17109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1E2C3514" w:rsidR="00C17109" w:rsidRPr="00C17109" w:rsidRDefault="00C17109" w:rsidP="00C17109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C17109">
              <w:rPr>
                <w:rFonts w:cstheme="minorHAnsi"/>
                <w:color w:val="000000"/>
                <w:sz w:val="20"/>
                <w:szCs w:val="20"/>
                <w:lang w:eastAsia="id-ID"/>
              </w:rPr>
              <w:t>S2</w:t>
            </w:r>
          </w:p>
        </w:tc>
        <w:tc>
          <w:tcPr>
            <w:tcW w:w="10489" w:type="dxa"/>
          </w:tcPr>
          <w:p w14:paraId="2CB53DA4" w14:textId="20FCF6D1" w:rsidR="00C17109" w:rsidRPr="00C17109" w:rsidRDefault="00C17109" w:rsidP="00C17109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C17109">
              <w:rPr>
                <w:rFonts w:cstheme="minorHAnsi"/>
                <w:color w:val="000000"/>
                <w:sz w:val="20"/>
                <w:szCs w:val="20"/>
                <w:lang w:eastAsia="id-ID"/>
              </w:rPr>
              <w:t>Menjunjung tinggi nilai kemanusiaan dalam menjalankan tugas berdasarkan agama,moral dan etika;</w:t>
            </w:r>
          </w:p>
        </w:tc>
      </w:tr>
      <w:tr w:rsidR="00C17109" w:rsidRPr="00115ACC" w14:paraId="03465CF2" w14:textId="77777777" w:rsidTr="001C1E25">
        <w:tc>
          <w:tcPr>
            <w:tcW w:w="3072" w:type="dxa"/>
          </w:tcPr>
          <w:p w14:paraId="6D7383FE" w14:textId="77777777" w:rsidR="00C17109" w:rsidRPr="00115ACC" w:rsidRDefault="00C17109" w:rsidP="00C17109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23956C65" w:rsidR="00C17109" w:rsidRPr="00C17109" w:rsidRDefault="00C17109" w:rsidP="00C17109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C17109">
              <w:rPr>
                <w:rFonts w:cstheme="minorHAnsi"/>
                <w:color w:val="000000"/>
                <w:sz w:val="20"/>
                <w:szCs w:val="20"/>
                <w:lang w:eastAsia="id-ID"/>
              </w:rPr>
              <w:t>KU1</w:t>
            </w:r>
          </w:p>
        </w:tc>
        <w:tc>
          <w:tcPr>
            <w:tcW w:w="10489" w:type="dxa"/>
          </w:tcPr>
          <w:p w14:paraId="05ED7FA4" w14:textId="366C2892" w:rsidR="00C17109" w:rsidRPr="00C17109" w:rsidRDefault="00C17109" w:rsidP="00C17109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C17109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C17109" w:rsidRPr="00115ACC" w14:paraId="35BBC4DA" w14:textId="77777777" w:rsidTr="001C1E25">
        <w:tc>
          <w:tcPr>
            <w:tcW w:w="3072" w:type="dxa"/>
          </w:tcPr>
          <w:p w14:paraId="3D686364" w14:textId="77777777" w:rsidR="00C17109" w:rsidRPr="00115ACC" w:rsidRDefault="00C17109" w:rsidP="00C17109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6E5D469F" w:rsidR="00C17109" w:rsidRPr="00C17109" w:rsidRDefault="00C17109" w:rsidP="00C17109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C17109">
              <w:rPr>
                <w:rFonts w:cstheme="minorHAnsi"/>
                <w:color w:val="000000"/>
                <w:sz w:val="20"/>
                <w:szCs w:val="20"/>
                <w:lang w:eastAsia="id-ID"/>
              </w:rPr>
              <w:t>KU5</w:t>
            </w:r>
          </w:p>
        </w:tc>
        <w:tc>
          <w:tcPr>
            <w:tcW w:w="10489" w:type="dxa"/>
          </w:tcPr>
          <w:p w14:paraId="39C78165" w14:textId="0B6B3CF3" w:rsidR="00C17109" w:rsidRPr="00C17109" w:rsidRDefault="00C17109" w:rsidP="00C17109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C17109">
              <w:rPr>
                <w:rFonts w:cstheme="minorHAnsi"/>
                <w:color w:val="000000"/>
                <w:sz w:val="20"/>
                <w:szCs w:val="20"/>
                <w:lang w:eastAsia="id-ID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C17109" w:rsidRPr="00115ACC" w14:paraId="22D14CC2" w14:textId="77777777" w:rsidTr="001C1E25">
        <w:tc>
          <w:tcPr>
            <w:tcW w:w="3072" w:type="dxa"/>
          </w:tcPr>
          <w:p w14:paraId="7F7BABC5" w14:textId="77777777" w:rsidR="00C17109" w:rsidRPr="00115ACC" w:rsidRDefault="00C17109" w:rsidP="00C17109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67996D5" w14:textId="2C0DDB12" w:rsidR="00C17109" w:rsidRPr="00C17109" w:rsidRDefault="00C17109" w:rsidP="00C17109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C17109">
              <w:rPr>
                <w:rFonts w:cstheme="minorHAnsi"/>
                <w:color w:val="000000"/>
                <w:sz w:val="20"/>
                <w:szCs w:val="20"/>
                <w:lang w:eastAsia="id-ID"/>
              </w:rPr>
              <w:t>P3</w:t>
            </w:r>
          </w:p>
        </w:tc>
        <w:tc>
          <w:tcPr>
            <w:tcW w:w="10489" w:type="dxa"/>
          </w:tcPr>
          <w:p w14:paraId="419C435E" w14:textId="2A99FC22" w:rsidR="00C17109" w:rsidRPr="00C17109" w:rsidRDefault="00C17109" w:rsidP="00C17109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C17109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menguasai teori kurikulum yang terkait dengan mata pelajaran/bidang pengembangan yang diampu pada jenjang MI/SD melalui telaah pustaka dan diskusi secara komprehensif.</w:t>
            </w:r>
          </w:p>
        </w:tc>
      </w:tr>
      <w:tr w:rsidR="00C17109" w:rsidRPr="00115ACC" w14:paraId="553FD5A9" w14:textId="77777777" w:rsidTr="001C1E25">
        <w:tc>
          <w:tcPr>
            <w:tcW w:w="3072" w:type="dxa"/>
          </w:tcPr>
          <w:p w14:paraId="527A7FA0" w14:textId="77777777" w:rsidR="00C17109" w:rsidRPr="00115ACC" w:rsidRDefault="00C17109" w:rsidP="00C17109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07EEC1A" w14:textId="706A7FD6" w:rsidR="00C17109" w:rsidRPr="00C17109" w:rsidRDefault="00C17109" w:rsidP="00C17109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C17109">
              <w:rPr>
                <w:rFonts w:cstheme="minorHAnsi"/>
                <w:color w:val="000000"/>
                <w:sz w:val="20"/>
                <w:szCs w:val="20"/>
                <w:lang w:eastAsia="id-ID"/>
              </w:rPr>
              <w:t>P7</w:t>
            </w:r>
          </w:p>
        </w:tc>
        <w:tc>
          <w:tcPr>
            <w:tcW w:w="10489" w:type="dxa"/>
          </w:tcPr>
          <w:p w14:paraId="60346627" w14:textId="40B72CA1" w:rsidR="00C17109" w:rsidRPr="00C17109" w:rsidRDefault="00C17109" w:rsidP="00C17109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C17109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menguasai materi keilmuan yang mendukung mata pelajaran yang diampu pada jenjang MI/SD melalui penugasan secara mendalam.</w:t>
            </w:r>
          </w:p>
        </w:tc>
      </w:tr>
      <w:tr w:rsidR="00C17109" w:rsidRPr="00115ACC" w14:paraId="3476A655" w14:textId="77777777" w:rsidTr="001C1E25">
        <w:tc>
          <w:tcPr>
            <w:tcW w:w="3072" w:type="dxa"/>
          </w:tcPr>
          <w:p w14:paraId="56F81B0B" w14:textId="77777777" w:rsidR="00C17109" w:rsidRPr="00115ACC" w:rsidRDefault="00C17109" w:rsidP="00C17109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547682BC" w:rsidR="00C17109" w:rsidRPr="00C17109" w:rsidRDefault="00C17109" w:rsidP="00C17109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C17109">
              <w:rPr>
                <w:rFonts w:cstheme="minorHAnsi"/>
                <w:sz w:val="20"/>
                <w:szCs w:val="20"/>
              </w:rPr>
              <w:t>Mata kuliah ini bermaksud agar mahasiswa mampu menguasai materi Fikih di MI dan strategi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AD6EF7" w14:textId="77777777" w:rsidR="006E2644" w:rsidRDefault="006E2644" w:rsidP="006F5A3D">
      <w:r>
        <w:separator/>
      </w:r>
    </w:p>
  </w:endnote>
  <w:endnote w:type="continuationSeparator" w:id="0">
    <w:p w14:paraId="1527D3F8" w14:textId="77777777" w:rsidR="006E2644" w:rsidRDefault="006E2644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079329" w14:textId="77777777" w:rsidR="006E2644" w:rsidRDefault="006E2644" w:rsidP="006F5A3D">
      <w:r>
        <w:separator/>
      </w:r>
    </w:p>
  </w:footnote>
  <w:footnote w:type="continuationSeparator" w:id="0">
    <w:p w14:paraId="059B8AB4" w14:textId="77777777" w:rsidR="006E2644" w:rsidRDefault="006E2644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644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1710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2020-07-10T03:54:00Z</dcterms:modified>
</cp:coreProperties>
</file>